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AA" w:rsidRDefault="00CB0EAA" w:rsidP="00CB0EAA">
      <w:pPr>
        <w:pStyle w:val="Balk2"/>
        <w:spacing w:before="0" w:line="360" w:lineRule="auto"/>
        <w:ind w:left="0" w:right="0"/>
        <w:jc w:val="center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>HEDEF YKS 2024 İL TOPLANTI KARARLARI</w:t>
      </w:r>
    </w:p>
    <w:p w:rsidR="00CB0EAA" w:rsidRPr="00CB0EAA" w:rsidRDefault="00CB0EAA" w:rsidP="00CB0EAA">
      <w:bookmarkStart w:id="0" w:name="_GoBack"/>
      <w:bookmarkEnd w:id="0"/>
    </w:p>
    <w:p w:rsidR="00483A1C" w:rsidRPr="009038E3" w:rsidRDefault="00483A1C" w:rsidP="00483A1C">
      <w:pPr>
        <w:pStyle w:val="Balk2"/>
        <w:spacing w:before="0" w:line="360" w:lineRule="auto"/>
        <w:ind w:left="0" w:right="0"/>
        <w:rPr>
          <w:rFonts w:asciiTheme="majorBidi" w:hAnsiTheme="majorBidi"/>
          <w:color w:val="000000" w:themeColor="text1"/>
          <w:sz w:val="24"/>
          <w:szCs w:val="24"/>
        </w:rPr>
      </w:pPr>
      <w:r w:rsidRPr="009038E3">
        <w:rPr>
          <w:rFonts w:asciiTheme="majorBidi" w:hAnsiTheme="majorBidi"/>
          <w:color w:val="000000" w:themeColor="text1"/>
          <w:sz w:val="24"/>
          <w:szCs w:val="24"/>
        </w:rPr>
        <w:t>Destekleme ve Yetiştirme Kursları</w:t>
      </w:r>
    </w:p>
    <w:p w:rsidR="00483A1C" w:rsidRPr="004D35D9" w:rsidRDefault="00483A1C" w:rsidP="00483A1C">
      <w:pPr>
        <w:pStyle w:val="ListeParagraf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35D9">
        <w:rPr>
          <w:rFonts w:asciiTheme="majorBidi" w:hAnsiTheme="majorBidi" w:cstheme="majorBidi"/>
          <w:color w:val="000000" w:themeColor="text1"/>
          <w:sz w:val="24"/>
          <w:szCs w:val="24"/>
        </w:rPr>
        <w:t>Millî Eğitim Bakanlığı Destekleme ve Yetiştirme Kursları Yönergesi ile Destekleme ve Yetiştirme Kursları Kılavuzu çerçevesinde 2023-2024 eğitim öğretim yılında 12. sınıfa geçecek öğrenciler için kurs planlaması yapılarak kurslarda görev alacak öğretmenler belirlenmesine ve gerekli planlamaların yapılmasına,</w:t>
      </w:r>
    </w:p>
    <w:p w:rsidR="00483A1C" w:rsidRPr="004D35D9" w:rsidRDefault="00483A1C" w:rsidP="00483A1C">
      <w:pPr>
        <w:pStyle w:val="ListeParagraf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35D9">
        <w:rPr>
          <w:rFonts w:asciiTheme="majorBidi" w:hAnsiTheme="majorBidi" w:cstheme="majorBidi"/>
          <w:color w:val="000000" w:themeColor="text1"/>
          <w:sz w:val="24"/>
          <w:szCs w:val="24"/>
        </w:rPr>
        <w:t>Okulun Akademik Takip Komisyonu tarafından hazırlanan yaz dönemi DYK kurs programının hazırlanmasına ve görünürlük çalışmaları yapılarak öğretmen, öğrenci ve veliler</w:t>
      </w:r>
      <w:r w:rsidR="00051263">
        <w:rPr>
          <w:rFonts w:asciiTheme="majorBidi" w:hAnsiTheme="majorBidi" w:cstheme="majorBidi"/>
          <w:color w:val="000000" w:themeColor="text1"/>
          <w:sz w:val="24"/>
          <w:szCs w:val="24"/>
        </w:rPr>
        <w:t>in</w:t>
      </w:r>
      <w:r w:rsidRPr="004D35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programla ilgili bilgilendirilmesine karar verildi.</w:t>
      </w:r>
    </w:p>
    <w:p w:rsidR="00483A1C" w:rsidRPr="004D35D9" w:rsidRDefault="00483A1C" w:rsidP="00483A1C">
      <w:pPr>
        <w:pStyle w:val="ListeParagraf"/>
        <w:spacing w:after="0" w:line="360" w:lineRule="auto"/>
        <w:ind w:left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83A1C" w:rsidRPr="004D35D9" w:rsidRDefault="00483A1C" w:rsidP="00483A1C">
      <w:pPr>
        <w:pStyle w:val="ListeParagraf"/>
        <w:spacing w:after="0" w:line="360" w:lineRule="auto"/>
        <w:ind w:left="709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83A1C" w:rsidRPr="004D35D9" w:rsidRDefault="00483A1C" w:rsidP="00483A1C">
      <w:pPr>
        <w:pStyle w:val="Balk2"/>
        <w:spacing w:before="0" w:line="360" w:lineRule="auto"/>
        <w:ind w:left="0" w:right="0"/>
        <w:rPr>
          <w:rFonts w:asciiTheme="majorBidi" w:hAnsiTheme="majorBidi"/>
          <w:color w:val="000000" w:themeColor="text1"/>
          <w:sz w:val="24"/>
          <w:szCs w:val="24"/>
        </w:rPr>
      </w:pPr>
      <w:r w:rsidRPr="004D35D9">
        <w:rPr>
          <w:rFonts w:asciiTheme="majorBidi" w:hAnsiTheme="majorBidi"/>
          <w:color w:val="000000" w:themeColor="text1"/>
          <w:sz w:val="24"/>
          <w:szCs w:val="24"/>
        </w:rPr>
        <w:t>Görünürlük Çalışmaları</w:t>
      </w:r>
    </w:p>
    <w:p w:rsidR="00483A1C" w:rsidRPr="004D35D9" w:rsidRDefault="00483A1C" w:rsidP="00483A1C">
      <w:pPr>
        <w:pStyle w:val="ListeParagraf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35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Hedef </w:t>
      </w:r>
      <w:proofErr w:type="gramStart"/>
      <w:r w:rsidRPr="004D35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YKS  </w:t>
      </w:r>
      <w:r w:rsidR="00493D99" w:rsidRPr="004D35D9">
        <w:rPr>
          <w:rFonts w:asciiTheme="majorBidi" w:hAnsiTheme="majorBidi" w:cstheme="majorBidi"/>
          <w:color w:val="000000" w:themeColor="text1"/>
          <w:sz w:val="24"/>
          <w:szCs w:val="24"/>
        </w:rPr>
        <w:t>Projesi</w:t>
      </w:r>
      <w:proofErr w:type="gramEnd"/>
      <w:r w:rsidR="00493D99" w:rsidRPr="004D35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kapsamında</w:t>
      </w:r>
      <w:r w:rsidRPr="004D35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öğrenci ve velilerin bilgilendirilmesi, yapılan çalışmaların duyurulması, öğrencilerin üniversi</w:t>
      </w:r>
      <w:r w:rsidR="00493D99" w:rsidRPr="004D35D9">
        <w:rPr>
          <w:rFonts w:asciiTheme="majorBidi" w:hAnsiTheme="majorBidi" w:cstheme="majorBidi"/>
          <w:color w:val="000000" w:themeColor="text1"/>
          <w:sz w:val="24"/>
          <w:szCs w:val="24"/>
        </w:rPr>
        <w:t>teye hazırlık motivasyonu açısından</w:t>
      </w:r>
      <w:r w:rsidRPr="004D35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sınavla ilgili bilgilerinin artırılması amacıyla görünürlük çalışmaları </w:t>
      </w:r>
      <w:r w:rsidR="00493D99" w:rsidRPr="004D35D9">
        <w:rPr>
          <w:rFonts w:asciiTheme="majorBidi" w:hAnsiTheme="majorBidi" w:cstheme="majorBidi"/>
          <w:color w:val="000000" w:themeColor="text1"/>
          <w:sz w:val="24"/>
          <w:szCs w:val="24"/>
        </w:rPr>
        <w:t>yapılmasına,</w:t>
      </w:r>
    </w:p>
    <w:p w:rsidR="00493D99" w:rsidRPr="004D35D9" w:rsidRDefault="00483A1C" w:rsidP="00483A1C">
      <w:pPr>
        <w:pStyle w:val="ListeParagraf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35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Görünürlük çalışmalarında okul logosu ile birlikte Din Öğretimi Genel Müdürlüğü logosu ve Hedef </w:t>
      </w:r>
      <w:proofErr w:type="gramStart"/>
      <w:r w:rsidRPr="004D35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YKS  </w:t>
      </w:r>
      <w:r w:rsidR="00493D99" w:rsidRPr="004D35D9">
        <w:rPr>
          <w:rFonts w:asciiTheme="majorBidi" w:hAnsiTheme="majorBidi" w:cstheme="majorBidi"/>
          <w:color w:val="000000" w:themeColor="text1"/>
          <w:sz w:val="24"/>
          <w:szCs w:val="24"/>
        </w:rPr>
        <w:t>Proje</w:t>
      </w:r>
      <w:proofErr w:type="gramEnd"/>
      <w:r w:rsidR="00493D99" w:rsidRPr="004D35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logosu kullanılmasına,</w:t>
      </w:r>
    </w:p>
    <w:p w:rsidR="00493D99" w:rsidRPr="004D35D9" w:rsidRDefault="00493D99" w:rsidP="00483A1C">
      <w:pPr>
        <w:pStyle w:val="ListeParagraf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35D9">
        <w:rPr>
          <w:rFonts w:asciiTheme="majorBidi" w:hAnsiTheme="majorBidi" w:cstheme="majorBidi"/>
          <w:color w:val="000000" w:themeColor="text1"/>
          <w:sz w:val="24"/>
          <w:szCs w:val="24"/>
        </w:rPr>
        <w:t>Görünürlük çalışmalarının</w:t>
      </w:r>
      <w:r w:rsidR="00483A1C" w:rsidRPr="004D35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okul</w:t>
      </w:r>
      <w:r w:rsidRPr="004D35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içinde ve okul çevresinde yapılmasına, Aynı okuldan ya da farklı bir Anadolu İmam Hatip Lisesinden </w:t>
      </w:r>
      <w:proofErr w:type="spellStart"/>
      <w:r w:rsidRPr="004D35D9">
        <w:rPr>
          <w:rFonts w:asciiTheme="majorBidi" w:hAnsiTheme="majorBidi" w:cstheme="majorBidi"/>
          <w:color w:val="000000" w:themeColor="text1"/>
          <w:sz w:val="24"/>
          <w:szCs w:val="24"/>
        </w:rPr>
        <w:t>YKS’de</w:t>
      </w:r>
      <w:proofErr w:type="spellEnd"/>
      <w:r w:rsidRPr="004D35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başarılı olmuş veya mesleğinde fark yaratmış kişilerin öğrencilerle buluşmalarının sağlanmasına,  </w:t>
      </w:r>
    </w:p>
    <w:p w:rsidR="00483A1C" w:rsidRPr="004D35D9" w:rsidRDefault="00493D99" w:rsidP="00483A1C">
      <w:pPr>
        <w:pStyle w:val="ListeParagraf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35D9">
        <w:rPr>
          <w:rFonts w:asciiTheme="majorBidi" w:hAnsiTheme="majorBidi" w:cstheme="majorBidi"/>
          <w:color w:val="000000" w:themeColor="text1"/>
          <w:sz w:val="24"/>
          <w:szCs w:val="24"/>
        </w:rPr>
        <w:t>M</w:t>
      </w:r>
      <w:r w:rsidR="00483A1C" w:rsidRPr="004D35D9">
        <w:rPr>
          <w:rFonts w:asciiTheme="majorBidi" w:hAnsiTheme="majorBidi" w:cstheme="majorBidi"/>
          <w:color w:val="000000" w:themeColor="text1"/>
          <w:sz w:val="24"/>
          <w:szCs w:val="24"/>
        </w:rPr>
        <w:t>ezunların başarı durumları ilan edilerek velilerin ve okul çevres</w:t>
      </w:r>
      <w:r w:rsidRPr="004D35D9">
        <w:rPr>
          <w:rFonts w:asciiTheme="majorBidi" w:hAnsiTheme="majorBidi" w:cstheme="majorBidi"/>
          <w:color w:val="000000" w:themeColor="text1"/>
          <w:sz w:val="24"/>
          <w:szCs w:val="24"/>
        </w:rPr>
        <w:t>inin bilgilen</w:t>
      </w:r>
      <w:r w:rsidR="00051263">
        <w:rPr>
          <w:rFonts w:asciiTheme="majorBidi" w:hAnsiTheme="majorBidi" w:cstheme="majorBidi"/>
          <w:color w:val="000000" w:themeColor="text1"/>
          <w:sz w:val="24"/>
          <w:szCs w:val="24"/>
        </w:rPr>
        <w:t>dirilmesi sağlanmasına karar verildi.</w:t>
      </w:r>
    </w:p>
    <w:p w:rsidR="00483A1C" w:rsidRPr="004D35D9" w:rsidRDefault="00483A1C" w:rsidP="00483A1C">
      <w:p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83A1C" w:rsidRPr="004D35D9" w:rsidRDefault="00483A1C" w:rsidP="00483A1C">
      <w:pPr>
        <w:pStyle w:val="Balk2"/>
        <w:spacing w:before="0" w:line="360" w:lineRule="auto"/>
        <w:ind w:left="0" w:right="0"/>
        <w:rPr>
          <w:rFonts w:asciiTheme="majorBidi" w:hAnsiTheme="majorBidi"/>
          <w:color w:val="000000" w:themeColor="text1"/>
          <w:sz w:val="24"/>
          <w:szCs w:val="24"/>
        </w:rPr>
      </w:pPr>
      <w:r w:rsidRPr="004D35D9">
        <w:rPr>
          <w:rFonts w:asciiTheme="majorBidi" w:hAnsiTheme="majorBidi"/>
          <w:color w:val="000000" w:themeColor="text1"/>
          <w:sz w:val="24"/>
          <w:szCs w:val="24"/>
        </w:rPr>
        <w:t>Deneme Sınavları</w:t>
      </w:r>
    </w:p>
    <w:p w:rsidR="00483A1C" w:rsidRPr="004D35D9" w:rsidRDefault="00483A1C" w:rsidP="001901EE">
      <w:pPr>
        <w:pStyle w:val="ListeParagraf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35D9">
        <w:rPr>
          <w:rFonts w:asciiTheme="majorBidi" w:hAnsiTheme="majorBidi" w:cstheme="majorBidi"/>
          <w:color w:val="000000" w:themeColor="text1"/>
          <w:sz w:val="24"/>
          <w:szCs w:val="24"/>
        </w:rPr>
        <w:t>Akad</w:t>
      </w:r>
      <w:r w:rsidR="00803F24" w:rsidRPr="004D35D9">
        <w:rPr>
          <w:rFonts w:asciiTheme="majorBidi" w:hAnsiTheme="majorBidi" w:cstheme="majorBidi"/>
          <w:color w:val="000000" w:themeColor="text1"/>
          <w:sz w:val="24"/>
          <w:szCs w:val="24"/>
        </w:rPr>
        <w:t>emik Takip Komisyonu tarafından planlanan</w:t>
      </w:r>
      <w:r w:rsidRPr="004D35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takvime uygun olarak </w:t>
      </w:r>
      <w:r w:rsidR="001901EE" w:rsidRPr="004D35D9">
        <w:rPr>
          <w:rFonts w:asciiTheme="majorBidi" w:hAnsiTheme="majorBidi" w:cstheme="majorBidi"/>
          <w:color w:val="000000" w:themeColor="text1"/>
          <w:sz w:val="24"/>
          <w:szCs w:val="24"/>
        </w:rPr>
        <w:t>yapılan deneme sınavları ÖSYM formatında gerçekleştirilerek</w:t>
      </w:r>
      <w:r w:rsidRPr="004D35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analiz süreçlerinde ilin ölçme ve değerlendirme m</w:t>
      </w:r>
      <w:r w:rsidR="00051263">
        <w:rPr>
          <w:rFonts w:asciiTheme="majorBidi" w:hAnsiTheme="majorBidi" w:cstheme="majorBidi"/>
          <w:color w:val="000000" w:themeColor="text1"/>
          <w:sz w:val="24"/>
          <w:szCs w:val="24"/>
        </w:rPr>
        <w:t>erkezleri ile gerektiğinde</w:t>
      </w:r>
      <w:r w:rsidRPr="004D35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iş </w:t>
      </w:r>
      <w:r w:rsidR="001901EE" w:rsidRPr="004D35D9">
        <w:rPr>
          <w:rFonts w:asciiTheme="majorBidi" w:hAnsiTheme="majorBidi" w:cstheme="majorBidi"/>
          <w:color w:val="000000" w:themeColor="text1"/>
          <w:sz w:val="24"/>
          <w:szCs w:val="24"/>
        </w:rPr>
        <w:t>birliği yapılmasına,</w:t>
      </w:r>
    </w:p>
    <w:p w:rsidR="00483A1C" w:rsidRPr="004D35D9" w:rsidRDefault="00483A1C" w:rsidP="00483A1C">
      <w:pPr>
        <w:pStyle w:val="ListeParagraf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35D9">
        <w:rPr>
          <w:rFonts w:asciiTheme="majorBidi" w:hAnsiTheme="majorBidi" w:cstheme="majorBidi"/>
          <w:color w:val="000000" w:themeColor="text1"/>
          <w:sz w:val="24"/>
          <w:szCs w:val="24"/>
        </w:rPr>
        <w:t>Analiz sonuçları ve değerlendirmeler öğre</w:t>
      </w:r>
      <w:r w:rsidR="009648C0">
        <w:rPr>
          <w:rFonts w:asciiTheme="majorBidi" w:hAnsiTheme="majorBidi" w:cstheme="majorBidi"/>
          <w:color w:val="000000" w:themeColor="text1"/>
          <w:sz w:val="24"/>
          <w:szCs w:val="24"/>
        </w:rPr>
        <w:t>nci ve öğretmenlerle paylaşılmasına,</w:t>
      </w:r>
    </w:p>
    <w:p w:rsidR="00483A1C" w:rsidRPr="004D35D9" w:rsidRDefault="00483A1C" w:rsidP="00483A1C">
      <w:pPr>
        <w:pStyle w:val="ListeParagraf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35D9">
        <w:rPr>
          <w:rFonts w:asciiTheme="majorBidi" w:hAnsiTheme="majorBidi" w:cstheme="majorBidi"/>
          <w:color w:val="000000" w:themeColor="text1"/>
          <w:sz w:val="24"/>
          <w:szCs w:val="24"/>
        </w:rPr>
        <w:t>Sorular öğretmenler tarafından çözülerek, öğrencilerin hem soru</w:t>
      </w:r>
      <w:r w:rsidR="001901EE" w:rsidRPr="004D35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çözme becerilerinin desteklenmesine,</w:t>
      </w:r>
    </w:p>
    <w:p w:rsidR="00483A1C" w:rsidRPr="004D35D9" w:rsidRDefault="00483A1C" w:rsidP="00483A1C">
      <w:p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D35D9" w:rsidRPr="004D35D9" w:rsidRDefault="004D35D9" w:rsidP="00483A1C">
      <w:p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D35D9" w:rsidRPr="004D35D9" w:rsidRDefault="004D35D9" w:rsidP="00483A1C">
      <w:p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83A1C" w:rsidRPr="004D35D9" w:rsidRDefault="00483A1C" w:rsidP="00483A1C">
      <w:pPr>
        <w:spacing w:line="360" w:lineRule="auto"/>
        <w:ind w:right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D35D9" w:rsidRPr="004D35D9" w:rsidRDefault="00483A1C" w:rsidP="004D35D9">
      <w:pPr>
        <w:pStyle w:val="Balk2"/>
        <w:spacing w:before="0" w:line="360" w:lineRule="auto"/>
        <w:ind w:left="0" w:right="0"/>
        <w:rPr>
          <w:rFonts w:asciiTheme="majorBidi" w:hAnsiTheme="majorBidi"/>
          <w:color w:val="000000" w:themeColor="text1"/>
          <w:sz w:val="24"/>
          <w:szCs w:val="24"/>
        </w:rPr>
      </w:pPr>
      <w:r w:rsidRPr="004D35D9">
        <w:rPr>
          <w:rFonts w:asciiTheme="majorBidi" w:hAnsiTheme="majorBidi"/>
          <w:color w:val="000000" w:themeColor="text1"/>
          <w:sz w:val="24"/>
          <w:szCs w:val="24"/>
        </w:rPr>
        <w:t>Çalışma Kampları</w:t>
      </w:r>
    </w:p>
    <w:p w:rsidR="00781DCB" w:rsidRDefault="004D35D9" w:rsidP="00AD26DA">
      <w:pPr>
        <w:spacing w:line="360" w:lineRule="auto"/>
        <w:ind w:left="709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AD26DA" w:rsidRPr="004D35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83A1C" w:rsidRPr="004D35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Akademik Takip Komisyonu tarafından 12. sınıflara yönelik okul tarafından belirlenen dönemlerde (hafta sonu, ara tatil vb.) </w:t>
      </w:r>
      <w:r w:rsidR="00AD26DA" w:rsidRPr="004D35D9">
        <w:rPr>
          <w:rFonts w:asciiTheme="majorBidi" w:hAnsiTheme="majorBidi" w:cstheme="majorBidi"/>
          <w:color w:val="000000" w:themeColor="text1"/>
          <w:sz w:val="24"/>
          <w:szCs w:val="24"/>
        </w:rPr>
        <w:t>çalışma kampı düzenlenerek,</w:t>
      </w:r>
      <w:r w:rsidR="00483A1C" w:rsidRPr="004D35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11. sınıflara yönelik olarak </w:t>
      </w:r>
      <w:r w:rsidR="00AD26DA" w:rsidRPr="004D35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yaz kamplarının planlanmasına, </w:t>
      </w:r>
    </w:p>
    <w:p w:rsidR="00483A1C" w:rsidRPr="004D35D9" w:rsidRDefault="00781DCB" w:rsidP="00AD26DA">
      <w:pPr>
        <w:spacing w:line="360" w:lineRule="auto"/>
        <w:ind w:left="709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AD26DA" w:rsidRPr="004D35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Bakanlık birimleri tarafından oluşturulan soru havuzları, Üniversiteye Doğru Hedef </w:t>
      </w:r>
      <w:proofErr w:type="gramStart"/>
      <w:r w:rsidR="00AD26DA" w:rsidRPr="004D35D9">
        <w:rPr>
          <w:rFonts w:asciiTheme="majorBidi" w:hAnsiTheme="majorBidi" w:cstheme="majorBidi"/>
          <w:color w:val="000000" w:themeColor="text1"/>
          <w:sz w:val="24"/>
          <w:szCs w:val="24"/>
        </w:rPr>
        <w:t>YKS  projesi</w:t>
      </w:r>
      <w:proofErr w:type="gramEnd"/>
      <w:r w:rsidR="00AD26DA" w:rsidRPr="004D35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kapsamında, Akademik Takip Komisyonu tarafından öğretmen ve öğrencilere tanıtılarak soru havuzlarına erişim</w:t>
      </w:r>
      <w:r w:rsidR="004D35D9" w:rsidRPr="004D35D9">
        <w:rPr>
          <w:rFonts w:asciiTheme="majorBidi" w:hAnsiTheme="majorBidi" w:cstheme="majorBidi"/>
          <w:color w:val="000000" w:themeColor="text1"/>
          <w:sz w:val="24"/>
          <w:szCs w:val="24"/>
        </w:rPr>
        <w:t>i sağlanmasına,</w:t>
      </w:r>
    </w:p>
    <w:p w:rsidR="00781DCB" w:rsidRDefault="004D35D9" w:rsidP="004D35D9">
      <w:pPr>
        <w:pStyle w:val="ListeParagraf"/>
        <w:spacing w:after="0" w:line="360" w:lineRule="auto"/>
        <w:ind w:left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</w:t>
      </w:r>
      <w:r w:rsidR="00483A1C" w:rsidRPr="004D35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Kampla ilgili </w:t>
      </w:r>
      <w:r w:rsidRPr="004D35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bilgilendirilen öğretmenler, öğrenci ve veliler ile </w:t>
      </w:r>
      <w:r w:rsidR="00483A1C" w:rsidRPr="004D35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birlikte belirli sayıda konu bitirme, soru çözme vb. hedefler belirlenir </w:t>
      </w:r>
      <w:r w:rsidRPr="004D35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kamp süreciyle ilgili değerlendirme yapılmasına ve Din Öğretimi Genel Müdürlüğünün Hedef YKS </w:t>
      </w:r>
      <w:proofErr w:type="gramStart"/>
      <w:r w:rsidRPr="004D35D9">
        <w:rPr>
          <w:rFonts w:asciiTheme="majorBidi" w:hAnsiTheme="majorBidi" w:cstheme="majorBidi"/>
          <w:color w:val="000000" w:themeColor="text1"/>
          <w:sz w:val="24"/>
          <w:szCs w:val="24"/>
        </w:rPr>
        <w:t>sayfası  ve</w:t>
      </w:r>
      <w:proofErr w:type="gramEnd"/>
      <w:r w:rsidRPr="004D35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EBA</w:t>
      </w:r>
    </w:p>
    <w:p w:rsidR="004D35D9" w:rsidRPr="004D35D9" w:rsidRDefault="004D35D9" w:rsidP="004D35D9">
      <w:pPr>
        <w:pStyle w:val="ListeParagraf"/>
        <w:spacing w:after="0" w:line="360" w:lineRule="auto"/>
        <w:ind w:left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35D9">
        <w:rPr>
          <w:rFonts w:asciiTheme="majorBidi" w:hAnsiTheme="majorBidi" w:cstheme="majorBidi"/>
          <w:color w:val="000000" w:themeColor="text1"/>
          <w:sz w:val="24"/>
          <w:szCs w:val="24"/>
        </w:rPr>
        <w:t>Akademik Destek Programı etkin olarak kullandırılmasına,</w:t>
      </w:r>
    </w:p>
    <w:p w:rsidR="004D35D9" w:rsidRPr="004D35D9" w:rsidRDefault="00781DCB" w:rsidP="004D35D9">
      <w:pPr>
        <w:pStyle w:val="AralkYok"/>
        <w:spacing w:line="360" w:lineRule="auto"/>
        <w:ind w:right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4D35D9" w:rsidRPr="004D35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Öğrenci koçluğu çalışmalarında </w:t>
      </w:r>
      <w:hyperlink r:id="rId5" w:history="1">
        <w:r w:rsidR="004D35D9" w:rsidRPr="004D35D9">
          <w:rPr>
            <w:rFonts w:asciiTheme="majorBidi" w:hAnsiTheme="majorBidi" w:cstheme="majorBidi"/>
            <w:b/>
            <w:color w:val="000000" w:themeColor="text1"/>
            <w:sz w:val="24"/>
            <w:szCs w:val="24"/>
          </w:rPr>
          <w:t>http://dinogretimi.meb.gov.tr/Akademik.aspx</w:t>
        </w:r>
      </w:hyperlink>
      <w:r w:rsidR="004D35D9" w:rsidRPr="004D35D9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="004D35D9" w:rsidRPr="004D35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adresinde yer alan bilgi </w:t>
      </w:r>
      <w:r w:rsidR="004D35D9">
        <w:rPr>
          <w:rFonts w:asciiTheme="majorBidi" w:hAnsiTheme="majorBidi" w:cstheme="majorBidi"/>
          <w:color w:val="000000" w:themeColor="text1"/>
          <w:sz w:val="24"/>
          <w:szCs w:val="24"/>
        </w:rPr>
        <w:t>ve belgelerden yararlanılmasına karar verildi.</w:t>
      </w:r>
    </w:p>
    <w:sectPr w:rsidR="004D35D9" w:rsidRPr="004D3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18AE"/>
    <w:multiLevelType w:val="hybridMultilevel"/>
    <w:tmpl w:val="E766D090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3C6F3C9B"/>
    <w:multiLevelType w:val="hybridMultilevel"/>
    <w:tmpl w:val="724C6C58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41C55B32"/>
    <w:multiLevelType w:val="hybridMultilevel"/>
    <w:tmpl w:val="AC8A9456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51BC5FC4"/>
    <w:multiLevelType w:val="hybridMultilevel"/>
    <w:tmpl w:val="5DBC6A20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54BF7A0B"/>
    <w:multiLevelType w:val="hybridMultilevel"/>
    <w:tmpl w:val="B9E0456C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68624262"/>
    <w:multiLevelType w:val="hybridMultilevel"/>
    <w:tmpl w:val="FAB46164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 w15:restartNumberingAfterBreak="0">
    <w:nsid w:val="78CD2908"/>
    <w:multiLevelType w:val="hybridMultilevel"/>
    <w:tmpl w:val="8DDE2260"/>
    <w:lvl w:ilvl="0" w:tplc="864CB42C">
      <w:start w:val="1"/>
      <w:numFmt w:val="bullet"/>
      <w:lvlText w:val=""/>
      <w:lvlJc w:val="left"/>
      <w:pPr>
        <w:ind w:left="21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A6"/>
    <w:rsid w:val="00051263"/>
    <w:rsid w:val="00102BA6"/>
    <w:rsid w:val="001901EE"/>
    <w:rsid w:val="00483A1C"/>
    <w:rsid w:val="00493D99"/>
    <w:rsid w:val="004D35D9"/>
    <w:rsid w:val="00781DCB"/>
    <w:rsid w:val="0078346A"/>
    <w:rsid w:val="00803F24"/>
    <w:rsid w:val="009038E3"/>
    <w:rsid w:val="009648C0"/>
    <w:rsid w:val="009B2812"/>
    <w:rsid w:val="00AD26DA"/>
    <w:rsid w:val="00CB0EAA"/>
    <w:rsid w:val="00F9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CE03"/>
  <w15:chartTrackingRefBased/>
  <w15:docId w15:val="{7AF421D8-19A5-4907-9580-E2D212D1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A1C"/>
    <w:pPr>
      <w:spacing w:after="0" w:line="240" w:lineRule="auto"/>
      <w:ind w:left="737" w:right="1531"/>
      <w:jc w:val="both"/>
    </w:p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83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83A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83A1C"/>
    <w:pPr>
      <w:spacing w:after="200" w:line="276" w:lineRule="auto"/>
      <w:ind w:left="720" w:right="0"/>
      <w:contextualSpacing/>
      <w:jc w:val="left"/>
    </w:pPr>
  </w:style>
  <w:style w:type="paragraph" w:styleId="AralkYok">
    <w:name w:val="No Spacing"/>
    <w:uiPriority w:val="1"/>
    <w:qFormat/>
    <w:rsid w:val="00483A1C"/>
    <w:pPr>
      <w:spacing w:after="0" w:line="240" w:lineRule="auto"/>
      <w:ind w:left="737" w:right="1531"/>
      <w:jc w:val="both"/>
    </w:pPr>
  </w:style>
  <w:style w:type="character" w:styleId="Kpr">
    <w:name w:val="Hyperlink"/>
    <w:basedOn w:val="VarsaylanParagrafYazTipi"/>
    <w:uiPriority w:val="99"/>
    <w:unhideWhenUsed/>
    <w:rsid w:val="00483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nogretimi.meb.gov.tr/Akademik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HaticeORHAN</dc:creator>
  <cp:keywords/>
  <dc:description/>
  <cp:lastModifiedBy>ronaldinho424</cp:lastModifiedBy>
  <cp:revision>4</cp:revision>
  <dcterms:created xsi:type="dcterms:W3CDTF">2024-02-29T12:20:00Z</dcterms:created>
  <dcterms:modified xsi:type="dcterms:W3CDTF">2024-02-29T12:20:00Z</dcterms:modified>
</cp:coreProperties>
</file>